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60" w:type="dxa"/>
        <w:tblLook w:val="04A0" w:firstRow="1" w:lastRow="0" w:firstColumn="1" w:lastColumn="0" w:noHBand="0" w:noVBand="1"/>
      </w:tblPr>
      <w:tblGrid>
        <w:gridCol w:w="660"/>
        <w:gridCol w:w="3735"/>
        <w:gridCol w:w="1405"/>
        <w:gridCol w:w="2139"/>
        <w:gridCol w:w="1418"/>
        <w:gridCol w:w="1012"/>
        <w:gridCol w:w="1405"/>
        <w:gridCol w:w="1115"/>
        <w:gridCol w:w="971"/>
      </w:tblGrid>
      <w:tr w:rsidR="00837290" w:rsidRPr="00613B2A" w:rsidTr="00202363">
        <w:trPr>
          <w:trHeight w:val="375"/>
        </w:trPr>
        <w:tc>
          <w:tcPr>
            <w:tcW w:w="13860" w:type="dxa"/>
            <w:gridSpan w:val="9"/>
            <w:tcBorders>
              <w:top w:val="nil"/>
              <w:left w:val="nil"/>
              <w:bottom w:val="nil"/>
              <w:right w:val="nil"/>
            </w:tcBorders>
            <w:shd w:val="clear" w:color="auto" w:fill="auto"/>
            <w:noWrap/>
            <w:vAlign w:val="center"/>
            <w:hideMark/>
          </w:tcPr>
          <w:p w:rsidR="00837290"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DAN</w:t>
            </w:r>
            <w:r>
              <w:rPr>
                <w:rFonts w:ascii="Times New Roman" w:eastAsia="Times New Roman" w:hAnsi="Times New Roman" w:cs="Times New Roman"/>
                <w:b/>
                <w:bCs/>
                <w:sz w:val="28"/>
                <w:szCs w:val="28"/>
              </w:rPr>
              <w:t xml:space="preserve">H MỤC SẢN PHẨM/CÔNG VIỆC CHUẨN </w:t>
            </w:r>
            <w:r w:rsidRPr="00613B2A">
              <w:rPr>
                <w:rFonts w:ascii="Times New Roman" w:eastAsia="Times New Roman" w:hAnsi="Times New Roman" w:cs="Times New Roman"/>
                <w:b/>
                <w:bCs/>
                <w:sz w:val="28"/>
                <w:szCs w:val="28"/>
              </w:rPr>
              <w:t>QUÝ III</w:t>
            </w:r>
            <w:r w:rsidR="00D16834">
              <w:rPr>
                <w:rFonts w:ascii="Times New Roman" w:eastAsia="Times New Roman" w:hAnsi="Times New Roman" w:cs="Times New Roman"/>
                <w:b/>
                <w:bCs/>
                <w:sz w:val="28"/>
                <w:szCs w:val="28"/>
              </w:rPr>
              <w:t>,</w:t>
            </w:r>
            <w:r w:rsidRPr="00613B2A">
              <w:rPr>
                <w:rFonts w:ascii="Times New Roman" w:eastAsia="Times New Roman" w:hAnsi="Times New Roman" w:cs="Times New Roman"/>
                <w:b/>
                <w:bCs/>
                <w:sz w:val="28"/>
                <w:szCs w:val="28"/>
              </w:rPr>
              <w:t xml:space="preserve"> NĂM 2026</w:t>
            </w:r>
          </w:p>
          <w:p w:rsidR="00837290" w:rsidRPr="00D66AEA" w:rsidRDefault="009E224E" w:rsidP="00D66AEA">
            <w:pPr>
              <w:spacing w:after="0" w:line="240" w:lineRule="auto"/>
              <w:jc w:val="center"/>
              <w:rPr>
                <w:rFonts w:ascii="Times New Roman" w:hAnsi="Times New Roman" w:cs="Times New Roman"/>
                <w:b/>
                <w:color w:val="000000" w:themeColor="text1"/>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bookmarkStart w:id="0" w:name="_GoBack"/>
            <w:bookmarkEnd w:id="0"/>
          </w:p>
        </w:tc>
      </w:tr>
      <w:tr w:rsidR="00837290" w:rsidRPr="00613B2A" w:rsidTr="005B26DA">
        <w:trPr>
          <w:trHeight w:val="180"/>
        </w:trPr>
        <w:tc>
          <w:tcPr>
            <w:tcW w:w="660"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p>
        </w:tc>
        <w:tc>
          <w:tcPr>
            <w:tcW w:w="3735"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1405"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2139"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1012"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1405"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1115"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971"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r>
      <w:tr w:rsidR="00837290" w:rsidRPr="00613B2A" w:rsidTr="00202363">
        <w:trPr>
          <w:trHeight w:val="525"/>
        </w:trPr>
        <w:tc>
          <w:tcPr>
            <w:tcW w:w="4395" w:type="dxa"/>
            <w:gridSpan w:val="2"/>
            <w:tcBorders>
              <w:top w:val="nil"/>
              <w:left w:val="nil"/>
              <w:bottom w:val="nil"/>
              <w:right w:val="nil"/>
            </w:tcBorders>
            <w:shd w:val="clear" w:color="auto" w:fill="auto"/>
            <w:noWrap/>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Họ và tên: </w:t>
            </w:r>
            <w:r w:rsidRPr="001223AA">
              <w:rPr>
                <w:rFonts w:ascii="Times New Roman" w:eastAsia="Times New Roman" w:hAnsi="Times New Roman" w:cs="Times New Roman"/>
                <w:b/>
                <w:sz w:val="28"/>
                <w:szCs w:val="28"/>
              </w:rPr>
              <w:t>Phạm Trung Tình</w:t>
            </w:r>
            <w:r w:rsidRPr="00613B2A">
              <w:rPr>
                <w:rFonts w:ascii="Times New Roman" w:eastAsia="Times New Roman" w:hAnsi="Times New Roman" w:cs="Times New Roman"/>
                <w:b/>
                <w:bCs/>
                <w:sz w:val="28"/>
                <w:szCs w:val="28"/>
              </w:rPr>
              <w:t xml:space="preserve">                                   </w:t>
            </w:r>
          </w:p>
        </w:tc>
        <w:tc>
          <w:tcPr>
            <w:tcW w:w="3544" w:type="dxa"/>
            <w:gridSpan w:val="2"/>
            <w:tcBorders>
              <w:top w:val="nil"/>
              <w:left w:val="nil"/>
              <w:bottom w:val="nil"/>
              <w:right w:val="nil"/>
            </w:tcBorders>
            <w:shd w:val="clear" w:color="auto" w:fill="auto"/>
            <w:noWrap/>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Ngày sinh: 31/3/1979</w:t>
            </w:r>
          </w:p>
        </w:tc>
        <w:tc>
          <w:tcPr>
            <w:tcW w:w="1418" w:type="dxa"/>
            <w:tcBorders>
              <w:top w:val="nil"/>
              <w:left w:val="nil"/>
              <w:bottom w:val="nil"/>
              <w:right w:val="nil"/>
            </w:tcBorders>
            <w:shd w:val="clear" w:color="auto" w:fill="auto"/>
            <w:noWrap/>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p>
        </w:tc>
        <w:tc>
          <w:tcPr>
            <w:tcW w:w="1012" w:type="dxa"/>
            <w:tcBorders>
              <w:top w:val="nil"/>
              <w:left w:val="nil"/>
              <w:bottom w:val="nil"/>
              <w:right w:val="nil"/>
            </w:tcBorders>
            <w:shd w:val="clear" w:color="auto" w:fill="auto"/>
            <w:noWrap/>
            <w:vAlign w:val="bottom"/>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1405" w:type="dxa"/>
            <w:tcBorders>
              <w:top w:val="nil"/>
              <w:left w:val="nil"/>
              <w:bottom w:val="nil"/>
              <w:right w:val="nil"/>
            </w:tcBorders>
            <w:shd w:val="clear" w:color="auto" w:fill="auto"/>
            <w:noWrap/>
            <w:vAlign w:val="bottom"/>
            <w:hideMark/>
          </w:tcPr>
          <w:p w:rsidR="00837290" w:rsidRPr="00613B2A" w:rsidRDefault="00837290" w:rsidP="00202363">
            <w:pPr>
              <w:spacing w:after="0" w:line="240" w:lineRule="auto"/>
              <w:rPr>
                <w:rFonts w:ascii="Times New Roman" w:eastAsia="Times New Roman" w:hAnsi="Times New Roman" w:cs="Times New Roman"/>
                <w:sz w:val="20"/>
                <w:szCs w:val="20"/>
              </w:rPr>
            </w:pPr>
          </w:p>
        </w:tc>
        <w:tc>
          <w:tcPr>
            <w:tcW w:w="1115" w:type="dxa"/>
            <w:tcBorders>
              <w:top w:val="nil"/>
              <w:left w:val="nil"/>
              <w:bottom w:val="nil"/>
              <w:right w:val="nil"/>
            </w:tcBorders>
            <w:shd w:val="clear" w:color="auto" w:fill="auto"/>
            <w:noWrap/>
            <w:vAlign w:val="bottom"/>
            <w:hideMark/>
          </w:tcPr>
          <w:p w:rsidR="00837290" w:rsidRPr="00613B2A" w:rsidRDefault="00837290" w:rsidP="00202363">
            <w:pPr>
              <w:spacing w:after="0" w:line="240" w:lineRule="auto"/>
              <w:jc w:val="center"/>
              <w:rPr>
                <w:rFonts w:ascii="Times New Roman" w:eastAsia="Times New Roman" w:hAnsi="Times New Roman" w:cs="Times New Roman"/>
                <w:sz w:val="20"/>
                <w:szCs w:val="20"/>
              </w:rPr>
            </w:pPr>
          </w:p>
        </w:tc>
        <w:tc>
          <w:tcPr>
            <w:tcW w:w="971" w:type="dxa"/>
            <w:tcBorders>
              <w:top w:val="nil"/>
              <w:left w:val="nil"/>
              <w:bottom w:val="nil"/>
              <w:right w:val="nil"/>
            </w:tcBorders>
            <w:shd w:val="clear" w:color="auto" w:fill="auto"/>
            <w:noWrap/>
            <w:vAlign w:val="bottom"/>
            <w:hideMark/>
          </w:tcPr>
          <w:p w:rsidR="00837290" w:rsidRPr="00613B2A" w:rsidRDefault="00837290" w:rsidP="00202363">
            <w:pPr>
              <w:spacing w:after="0" w:line="240" w:lineRule="auto"/>
              <w:rPr>
                <w:rFonts w:ascii="Times New Roman" w:eastAsia="Times New Roman" w:hAnsi="Times New Roman" w:cs="Times New Roman"/>
                <w:sz w:val="20"/>
                <w:szCs w:val="20"/>
              </w:rPr>
            </w:pPr>
          </w:p>
        </w:tc>
      </w:tr>
      <w:tr w:rsidR="00837290" w:rsidRPr="00613B2A" w:rsidTr="00202363">
        <w:trPr>
          <w:trHeight w:val="525"/>
        </w:trPr>
        <w:tc>
          <w:tcPr>
            <w:tcW w:w="13860" w:type="dxa"/>
            <w:gridSpan w:val="9"/>
            <w:tcBorders>
              <w:top w:val="nil"/>
              <w:left w:val="nil"/>
              <w:bottom w:val="nil"/>
              <w:right w:val="nil"/>
            </w:tcBorders>
            <w:shd w:val="clear" w:color="auto" w:fill="auto"/>
            <w:vAlign w:val="center"/>
            <w:hideMark/>
          </w:tcPr>
          <w:p w:rsidR="00837290" w:rsidRPr="00613B2A" w:rsidRDefault="00837290" w:rsidP="00202363">
            <w:pPr>
              <w:spacing w:after="0" w:line="240" w:lineRule="auto"/>
              <w:jc w:val="both"/>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Chức vụ Đảng: Bí thư đảng ủy bộ phận </w:t>
            </w:r>
          </w:p>
        </w:tc>
      </w:tr>
      <w:tr w:rsidR="00837290" w:rsidRPr="00613B2A" w:rsidTr="00202363">
        <w:trPr>
          <w:trHeight w:val="525"/>
        </w:trPr>
        <w:tc>
          <w:tcPr>
            <w:tcW w:w="13860" w:type="dxa"/>
            <w:gridSpan w:val="9"/>
            <w:tcBorders>
              <w:top w:val="nil"/>
              <w:left w:val="nil"/>
              <w:bottom w:val="nil"/>
              <w:right w:val="nil"/>
            </w:tcBorders>
            <w:shd w:val="clear" w:color="auto" w:fill="auto"/>
            <w:noWrap/>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Chức vụ chính quyền: Chi cục trưởng</w:t>
            </w:r>
          </w:p>
        </w:tc>
      </w:tr>
      <w:tr w:rsidR="00837290" w:rsidRPr="00613B2A" w:rsidTr="00202363">
        <w:trPr>
          <w:trHeight w:val="525"/>
        </w:trPr>
        <w:tc>
          <w:tcPr>
            <w:tcW w:w="13860" w:type="dxa"/>
            <w:gridSpan w:val="9"/>
            <w:tcBorders>
              <w:top w:val="nil"/>
              <w:left w:val="nil"/>
              <w:bottom w:val="nil"/>
              <w:right w:val="nil"/>
            </w:tcBorders>
            <w:shd w:val="clear" w:color="auto" w:fill="auto"/>
            <w:noWrap/>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Đơn vị công tác: Chi cục Kiểm lâm</w:t>
            </w:r>
          </w:p>
        </w:tc>
      </w:tr>
    </w:tbl>
    <w:p w:rsidR="00837290" w:rsidRDefault="00837290"/>
    <w:tbl>
      <w:tblPr>
        <w:tblW w:w="13860" w:type="dxa"/>
        <w:tblLook w:val="04A0" w:firstRow="1" w:lastRow="0" w:firstColumn="1" w:lastColumn="0" w:noHBand="0" w:noVBand="1"/>
      </w:tblPr>
      <w:tblGrid>
        <w:gridCol w:w="660"/>
        <w:gridCol w:w="3735"/>
        <w:gridCol w:w="1405"/>
        <w:gridCol w:w="2139"/>
        <w:gridCol w:w="1418"/>
        <w:gridCol w:w="1012"/>
        <w:gridCol w:w="1405"/>
        <w:gridCol w:w="1115"/>
        <w:gridCol w:w="971"/>
      </w:tblGrid>
      <w:tr w:rsidR="00837290" w:rsidRPr="00613B2A" w:rsidTr="00B4126E">
        <w:trPr>
          <w:trHeight w:val="1500"/>
          <w:tblHead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TT</w:t>
            </w:r>
          </w:p>
        </w:tc>
        <w:tc>
          <w:tcPr>
            <w:tcW w:w="373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Nhiệm vụ theo Quý</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Cấp trình</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Độ khó, mới, phức tạp; phạm vi tác động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Sản phẩm</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Số lượng</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Tiến độ</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Điểm chấm công việc</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Hệ số quy đổi</w:t>
            </w:r>
          </w:p>
        </w:tc>
      </w:tr>
      <w:tr w:rsidR="00837290" w:rsidRPr="00613B2A" w:rsidTr="00202363">
        <w:trPr>
          <w:trHeight w:val="698"/>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I</w:t>
            </w:r>
          </w:p>
        </w:tc>
        <w:tc>
          <w:tcPr>
            <w:tcW w:w="13200" w:type="dxa"/>
            <w:gridSpan w:val="8"/>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both"/>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Trục 1. Thực hiện mục tiêu phát triển kinh tế - xã hội và nhiệm vụ chính trị được giao</w:t>
            </w:r>
          </w:p>
        </w:tc>
      </w:tr>
      <w:tr w:rsidR="00837290" w:rsidRPr="00613B2A" w:rsidTr="00202363">
        <w:trPr>
          <w:trHeight w:val="87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Nghị quyết quyết định chủ trương chuyển mục đích sử dụng rừng sang mục đích khác</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thường xuyên tuy nhiên tính chất phức tạp</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Báo cáo</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3</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Tháng 7 </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w:t>
            </w:r>
          </w:p>
        </w:tc>
      </w:tr>
      <w:tr w:rsidR="00837290" w:rsidRPr="00613B2A" w:rsidTr="00202363">
        <w:trPr>
          <w:trHeight w:val="870"/>
        </w:trPr>
        <w:tc>
          <w:tcPr>
            <w:tcW w:w="660" w:type="dxa"/>
            <w:tcBorders>
              <w:top w:val="nil"/>
              <w:left w:val="single" w:sz="4" w:space="0" w:color="auto"/>
              <w:bottom w:val="single" w:sz="4" w:space="0" w:color="auto"/>
              <w:right w:val="single" w:sz="4" w:space="0" w:color="auto"/>
            </w:tcBorders>
            <w:shd w:val="clear" w:color="auto" w:fill="auto"/>
            <w:vAlign w:val="center"/>
          </w:tcPr>
          <w:p w:rsidR="00837290" w:rsidRPr="00F1490F" w:rsidRDefault="00837290" w:rsidP="00202363">
            <w:pPr>
              <w:spacing w:after="0" w:line="240" w:lineRule="auto"/>
              <w:jc w:val="center"/>
              <w:rPr>
                <w:rFonts w:ascii="Times New Roman" w:eastAsia="Times New Roman" w:hAnsi="Times New Roman" w:cs="Times New Roman"/>
                <w:sz w:val="28"/>
                <w:szCs w:val="28"/>
              </w:rPr>
            </w:pPr>
            <w:r w:rsidRPr="00F1490F">
              <w:rPr>
                <w:rFonts w:ascii="Times New Roman" w:eastAsia="Times New Roman" w:hAnsi="Times New Roman" w:cs="Times New Roman"/>
                <w:sz w:val="28"/>
                <w:szCs w:val="28"/>
              </w:rPr>
              <w:t>2</w:t>
            </w:r>
          </w:p>
        </w:tc>
        <w:tc>
          <w:tcPr>
            <w:tcW w:w="3735"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spacing w:after="0" w:line="240" w:lineRule="auto"/>
              <w:rPr>
                <w:rFonts w:ascii="Times New Roman" w:eastAsia="Times New Roman" w:hAnsi="Times New Roman" w:cs="Times New Roman"/>
                <w:sz w:val="28"/>
                <w:szCs w:val="28"/>
              </w:rPr>
            </w:pPr>
            <w:r w:rsidRPr="00F1490F">
              <w:rPr>
                <w:rFonts w:ascii="Times New Roman" w:eastAsia="Times New Roman" w:hAnsi="Times New Roman" w:cs="Times New Roman"/>
                <w:sz w:val="28"/>
                <w:szCs w:val="28"/>
              </w:rPr>
              <w:t>Công tác đánh giá, xếp loại công chức quý II</w:t>
            </w:r>
          </w:p>
        </w:tc>
        <w:tc>
          <w:tcPr>
            <w:tcW w:w="1405"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Chi cục</w:t>
            </w:r>
          </w:p>
        </w:tc>
        <w:tc>
          <w:tcPr>
            <w:tcW w:w="2139"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Định kỳ hàng quý</w:t>
            </w:r>
          </w:p>
        </w:tc>
        <w:tc>
          <w:tcPr>
            <w:tcW w:w="1418"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Quyết định, Tờ trình</w:t>
            </w:r>
          </w:p>
        </w:tc>
        <w:tc>
          <w:tcPr>
            <w:tcW w:w="1012"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c>
          <w:tcPr>
            <w:tcW w:w="1405"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7</w:t>
            </w:r>
          </w:p>
        </w:tc>
        <w:tc>
          <w:tcPr>
            <w:tcW w:w="1115"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150</w:t>
            </w:r>
          </w:p>
        </w:tc>
        <w:tc>
          <w:tcPr>
            <w:tcW w:w="971" w:type="dxa"/>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w:t>
            </w:r>
          </w:p>
        </w:tc>
      </w:tr>
      <w:tr w:rsidR="00837290" w:rsidRPr="00613B2A" w:rsidTr="00202363">
        <w:trPr>
          <w:trHeight w:val="975"/>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3</w:t>
            </w:r>
          </w:p>
        </w:tc>
        <w:tc>
          <w:tcPr>
            <w:tcW w:w="373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Kiểm tra chuyên môn, nghiệp vụ kiểm lâm địa bàn</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Chi cục</w:t>
            </w:r>
          </w:p>
        </w:tc>
        <w:tc>
          <w:tcPr>
            <w:tcW w:w="2139"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Định kỳ hàng năm</w:t>
            </w:r>
          </w:p>
        </w:tc>
        <w:tc>
          <w:tcPr>
            <w:tcW w:w="1418"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Kế hoạch, thông báo</w:t>
            </w:r>
          </w:p>
        </w:tc>
        <w:tc>
          <w:tcPr>
            <w:tcW w:w="1012"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7</w:t>
            </w:r>
          </w:p>
        </w:tc>
        <w:tc>
          <w:tcPr>
            <w:tcW w:w="111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lastRenderedPageBreak/>
              <w:t>4</w:t>
            </w:r>
          </w:p>
        </w:tc>
        <w:tc>
          <w:tcPr>
            <w:tcW w:w="373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Trình UBND tỉnh phê duyệt kế hoạch trồng rừng thay thế từ nguồn tiền </w:t>
            </w:r>
            <w:r>
              <w:rPr>
                <w:rFonts w:ascii="Times New Roman" w:eastAsia="Times New Roman" w:hAnsi="Times New Roman" w:cs="Times New Roman"/>
                <w:sz w:val="28"/>
                <w:szCs w:val="28"/>
              </w:rPr>
              <w:t xml:space="preserve">trồng rừng thay thế </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thường xuyên</w:t>
            </w:r>
          </w:p>
        </w:tc>
        <w:tc>
          <w:tcPr>
            <w:tcW w:w="1418"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Tháng 7 </w:t>
            </w:r>
          </w:p>
        </w:tc>
        <w:tc>
          <w:tcPr>
            <w:tcW w:w="111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100</w:t>
            </w:r>
          </w:p>
        </w:tc>
        <w:tc>
          <w:tcPr>
            <w:tcW w:w="971"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73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rPr>
                <w:rFonts w:ascii="Times New Roman" w:hAnsi="Times New Roman" w:cs="Times New Roman"/>
                <w:sz w:val="28"/>
                <w:szCs w:val="28"/>
              </w:rPr>
            </w:pPr>
            <w:r w:rsidRPr="00C45E11">
              <w:rPr>
                <w:rFonts w:ascii="Times New Roman" w:hAnsi="Times New Roman" w:cs="Times New Roman"/>
                <w:sz w:val="28"/>
                <w:szCs w:val="28"/>
              </w:rPr>
              <w:t>Trình Quyết định chủ trương chuyển mục đích sử dụng rừng sang mục đích khác</w:t>
            </w:r>
          </w:p>
        </w:tc>
        <w:tc>
          <w:tcPr>
            <w:tcW w:w="140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rPr>
                <w:rFonts w:ascii="Times New Roman" w:hAnsi="Times New Roman" w:cs="Times New Roman"/>
                <w:sz w:val="28"/>
                <w:szCs w:val="28"/>
              </w:rPr>
            </w:pPr>
            <w:r w:rsidRPr="00C45E11">
              <w:rPr>
                <w:rFonts w:ascii="Times New Roman" w:hAnsi="Times New Roman" w:cs="Times New Roman"/>
                <w:sz w:val="28"/>
                <w:szCs w:val="28"/>
              </w:rPr>
              <w:t>Nhiệm vụ thường xuyên tuy nhiên tính chất phức tạp</w:t>
            </w:r>
          </w:p>
        </w:tc>
        <w:tc>
          <w:tcPr>
            <w:tcW w:w="1418"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150</w:t>
            </w:r>
          </w:p>
        </w:tc>
        <w:tc>
          <w:tcPr>
            <w:tcW w:w="971"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1,5</w:t>
            </w:r>
          </w:p>
        </w:tc>
      </w:tr>
      <w:tr w:rsidR="00837290" w:rsidRPr="00613B2A" w:rsidTr="00202363">
        <w:trPr>
          <w:trHeight w:val="195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Điều tra, định vị, xây dựng phương án bảo vệ, phát triển các loài cây chè cổ thụ và cây đỗ quyên trong rừng tự nhiên; trình đề nghị ban hành phương án bảo vệ, phát triển các loài cây chè cổ thụ và cây đỗ quyên trong rừng tự nhiên</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khó, phức tạp, phạm vi tác động rộng</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Tháng 9 </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r>
      <w:tr w:rsidR="00837290" w:rsidRPr="00613B2A" w:rsidTr="00202363">
        <w:trPr>
          <w:trHeight w:val="100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UBND tỉnh ban hành Quyết định thành lập khu dự trữ thiên nhiên Mường Tè</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mới, phạm vi tác động rộng</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w:t>
            </w:r>
          </w:p>
        </w:tc>
      </w:tr>
      <w:tr w:rsidR="00837290" w:rsidRPr="00613B2A" w:rsidTr="00202363">
        <w:trPr>
          <w:trHeight w:val="100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UBND tỉnh ban hành Quyết định giao rừng cho Ban Quản lý rừng phòng hộ</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thường xuyên</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100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r>
      <w:tr w:rsidR="00837290" w:rsidRPr="00613B2A" w:rsidTr="00202363">
        <w:trPr>
          <w:trHeight w:val="1245"/>
        </w:trPr>
        <w:tc>
          <w:tcPr>
            <w:tcW w:w="660" w:type="dxa"/>
            <w:tcBorders>
              <w:top w:val="nil"/>
              <w:left w:val="single" w:sz="4" w:space="0" w:color="auto"/>
              <w:bottom w:val="single" w:sz="4" w:space="0" w:color="auto"/>
              <w:right w:val="nil"/>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p>
        </w:tc>
        <w:tc>
          <w:tcPr>
            <w:tcW w:w="3735"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Trình UBND tỉnh ban hành Quyết định phê duyệt kế hoạch giao rừng của UBND các xã, phường </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thường xuyên</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100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373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văn bản tham mưu UBND tỉnh  phương án xử lý dứt điểm các dự án của Công ty cổ phần Minh Sơn</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khó, phức tạp</w:t>
            </w:r>
          </w:p>
        </w:tc>
        <w:tc>
          <w:tcPr>
            <w:tcW w:w="1418"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Công văn</w:t>
            </w:r>
          </w:p>
        </w:tc>
        <w:tc>
          <w:tcPr>
            <w:tcW w:w="1012"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150</w:t>
            </w:r>
          </w:p>
        </w:tc>
        <w:tc>
          <w:tcPr>
            <w:tcW w:w="971"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373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UBND tỉnh quyết định đầu tư hỗ trợ phát triển vùng trồng dược liệu quý</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mới, phạm vi tác động rộng</w:t>
            </w:r>
          </w:p>
        </w:tc>
        <w:tc>
          <w:tcPr>
            <w:tcW w:w="1418"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3</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150</w:t>
            </w:r>
          </w:p>
        </w:tc>
        <w:tc>
          <w:tcPr>
            <w:tcW w:w="971"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1,5</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tcPr>
          <w:p w:rsidR="00837290"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3735"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rPr>
                <w:rFonts w:ascii="Times New Roman" w:hAnsi="Times New Roman" w:cs="Times New Roman"/>
                <w:color w:val="000000"/>
                <w:sz w:val="28"/>
                <w:szCs w:val="28"/>
              </w:rPr>
            </w:pPr>
            <w:r w:rsidRPr="004D6087">
              <w:rPr>
                <w:rFonts w:ascii="Times New Roman" w:hAnsi="Times New Roman" w:cs="Times New Roman"/>
                <w:color w:val="000000"/>
                <w:sz w:val="28"/>
                <w:szCs w:val="28"/>
              </w:rPr>
              <w:t>Hướng dẫn thực hiện một số nội dung liên quan đến chính sách chi trả dịch vụ môi trường rừng sau khi sắp xếp, sáp nhập thôn, bản</w:t>
            </w:r>
          </w:p>
        </w:tc>
        <w:tc>
          <w:tcPr>
            <w:tcW w:w="1405"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jc w:val="center"/>
              <w:rPr>
                <w:rFonts w:ascii="Times New Roman" w:hAnsi="Times New Roman" w:cs="Times New Roman"/>
                <w:color w:val="000000"/>
                <w:sz w:val="28"/>
                <w:szCs w:val="28"/>
              </w:rPr>
            </w:pPr>
            <w:r w:rsidRPr="004D6087">
              <w:rPr>
                <w:rFonts w:ascii="Times New Roman" w:hAnsi="Times New Roman" w:cs="Times New Roman"/>
                <w:color w:val="000000"/>
                <w:sz w:val="28"/>
                <w:szCs w:val="28"/>
              </w:rPr>
              <w:t>Lãnh đạo Chi cục</w:t>
            </w:r>
          </w:p>
        </w:tc>
        <w:tc>
          <w:tcPr>
            <w:tcW w:w="2139"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rPr>
                <w:rFonts w:ascii="Times New Roman" w:hAnsi="Times New Roman" w:cs="Times New Roman"/>
                <w:color w:val="000000"/>
                <w:sz w:val="28"/>
                <w:szCs w:val="28"/>
              </w:rPr>
            </w:pPr>
            <w:r w:rsidRPr="004D6087">
              <w:rPr>
                <w:rFonts w:ascii="Times New Roman" w:hAnsi="Times New Roman" w:cs="Times New Roman"/>
                <w:color w:val="000000"/>
                <w:sz w:val="28"/>
                <w:szCs w:val="28"/>
              </w:rPr>
              <w:t>Nhiệm vụ thường xuyên</w:t>
            </w:r>
          </w:p>
        </w:tc>
        <w:tc>
          <w:tcPr>
            <w:tcW w:w="1418"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jc w:val="center"/>
              <w:rPr>
                <w:rFonts w:ascii="Times New Roman" w:hAnsi="Times New Roman" w:cs="Times New Roman"/>
                <w:color w:val="000000"/>
                <w:sz w:val="28"/>
                <w:szCs w:val="28"/>
              </w:rPr>
            </w:pPr>
            <w:r w:rsidRPr="004D6087">
              <w:rPr>
                <w:rFonts w:ascii="Times New Roman" w:hAnsi="Times New Roman" w:cs="Times New Roman"/>
                <w:color w:val="000000"/>
                <w:sz w:val="28"/>
                <w:szCs w:val="28"/>
              </w:rPr>
              <w:t>Công văn</w:t>
            </w:r>
          </w:p>
        </w:tc>
        <w:tc>
          <w:tcPr>
            <w:tcW w:w="1012"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jc w:val="center"/>
              <w:rPr>
                <w:rFonts w:ascii="Times New Roman" w:hAnsi="Times New Roman" w:cs="Times New Roman"/>
                <w:color w:val="000000"/>
                <w:sz w:val="28"/>
                <w:szCs w:val="28"/>
              </w:rPr>
            </w:pPr>
            <w:r w:rsidRPr="004D6087">
              <w:rPr>
                <w:rFonts w:ascii="Times New Roman" w:hAnsi="Times New Roman" w:cs="Times New Roman"/>
                <w:color w:val="000000"/>
                <w:sz w:val="28"/>
                <w:szCs w:val="28"/>
              </w:rPr>
              <w:t>1</w:t>
            </w:r>
          </w:p>
        </w:tc>
        <w:tc>
          <w:tcPr>
            <w:tcW w:w="1405"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jc w:val="center"/>
              <w:rPr>
                <w:rFonts w:ascii="Times New Roman" w:hAnsi="Times New Roman" w:cs="Times New Roman"/>
                <w:color w:val="000000"/>
                <w:sz w:val="28"/>
                <w:szCs w:val="28"/>
              </w:rPr>
            </w:pPr>
            <w:r w:rsidRPr="004D6087">
              <w:rPr>
                <w:rFonts w:ascii="Times New Roman" w:hAnsi="Times New Roman" w:cs="Times New Roman"/>
                <w:color w:val="000000"/>
                <w:sz w:val="28"/>
                <w:szCs w:val="28"/>
              </w:rPr>
              <w:t>Tháng 8</w:t>
            </w:r>
          </w:p>
        </w:tc>
        <w:tc>
          <w:tcPr>
            <w:tcW w:w="1115"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jc w:val="center"/>
              <w:rPr>
                <w:rFonts w:ascii="Times New Roman" w:hAnsi="Times New Roman" w:cs="Times New Roman"/>
                <w:color w:val="000000"/>
                <w:sz w:val="28"/>
                <w:szCs w:val="28"/>
              </w:rPr>
            </w:pPr>
            <w:r w:rsidRPr="004D6087">
              <w:rPr>
                <w:rFonts w:ascii="Times New Roman" w:hAnsi="Times New Roman" w:cs="Times New Roman"/>
                <w:color w:val="000000"/>
                <w:sz w:val="28"/>
                <w:szCs w:val="28"/>
              </w:rPr>
              <w:t>100</w:t>
            </w:r>
          </w:p>
        </w:tc>
        <w:tc>
          <w:tcPr>
            <w:tcW w:w="971" w:type="dxa"/>
            <w:tcBorders>
              <w:top w:val="nil"/>
              <w:left w:val="nil"/>
              <w:bottom w:val="single" w:sz="4" w:space="0" w:color="auto"/>
              <w:right w:val="single" w:sz="4" w:space="0" w:color="auto"/>
            </w:tcBorders>
            <w:shd w:val="clear" w:color="000000" w:fill="FFFFFF"/>
            <w:vAlign w:val="center"/>
          </w:tcPr>
          <w:p w:rsidR="00837290" w:rsidRPr="004D6087" w:rsidRDefault="00837290" w:rsidP="00202363">
            <w:pPr>
              <w:jc w:val="center"/>
              <w:rPr>
                <w:rFonts w:ascii="Times New Roman" w:hAnsi="Times New Roman" w:cs="Times New Roman"/>
                <w:color w:val="000000"/>
                <w:sz w:val="28"/>
                <w:szCs w:val="28"/>
              </w:rPr>
            </w:pPr>
            <w:r w:rsidRPr="004D6087">
              <w:rPr>
                <w:rFonts w:ascii="Times New Roman" w:hAnsi="Times New Roman" w:cs="Times New Roman"/>
                <w:color w:val="000000"/>
                <w:sz w:val="28"/>
                <w:szCs w:val="28"/>
              </w:rPr>
              <w:t>1</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tcPr>
          <w:p w:rsidR="00837290"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373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rPr>
                <w:rFonts w:ascii="Times New Roman" w:hAnsi="Times New Roman" w:cs="Times New Roman"/>
                <w:sz w:val="28"/>
                <w:szCs w:val="28"/>
              </w:rPr>
            </w:pPr>
            <w:r w:rsidRPr="00C45E11">
              <w:rPr>
                <w:rFonts w:ascii="Times New Roman" w:hAnsi="Times New Roman" w:cs="Times New Roman"/>
                <w:sz w:val="28"/>
                <w:szCs w:val="28"/>
              </w:rPr>
              <w:t>Triển khai kế hoạch trồng cây phân tán</w:t>
            </w:r>
          </w:p>
        </w:tc>
        <w:tc>
          <w:tcPr>
            <w:tcW w:w="140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rPr>
                <w:rFonts w:ascii="Times New Roman" w:hAnsi="Times New Roman" w:cs="Times New Roman"/>
                <w:sz w:val="28"/>
                <w:szCs w:val="28"/>
              </w:rPr>
            </w:pPr>
            <w:r w:rsidRPr="00C45E11">
              <w:rPr>
                <w:rFonts w:ascii="Times New Roman" w:hAnsi="Times New Roman" w:cs="Times New Roman"/>
                <w:sz w:val="28"/>
                <w:szCs w:val="28"/>
              </w:rPr>
              <w:t>Nhiệm vụ thường xuyên</w:t>
            </w:r>
          </w:p>
        </w:tc>
        <w:tc>
          <w:tcPr>
            <w:tcW w:w="1418"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Công văn</w:t>
            </w:r>
          </w:p>
        </w:tc>
        <w:tc>
          <w:tcPr>
            <w:tcW w:w="1012"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2</w:t>
            </w:r>
          </w:p>
        </w:tc>
        <w:tc>
          <w:tcPr>
            <w:tcW w:w="140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Quý III</w:t>
            </w:r>
          </w:p>
        </w:tc>
        <w:tc>
          <w:tcPr>
            <w:tcW w:w="111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100</w:t>
            </w:r>
          </w:p>
        </w:tc>
        <w:tc>
          <w:tcPr>
            <w:tcW w:w="971"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w:t>
            </w:r>
          </w:p>
        </w:tc>
      </w:tr>
      <w:tr w:rsidR="00837290" w:rsidRPr="00613B2A" w:rsidTr="00202363">
        <w:trPr>
          <w:trHeight w:val="1500"/>
        </w:trPr>
        <w:tc>
          <w:tcPr>
            <w:tcW w:w="660" w:type="dxa"/>
            <w:tcBorders>
              <w:top w:val="nil"/>
              <w:left w:val="single" w:sz="4" w:space="0" w:color="auto"/>
              <w:bottom w:val="single" w:sz="4" w:space="0" w:color="auto"/>
              <w:right w:val="single" w:sz="4" w:space="0" w:color="auto"/>
            </w:tcBorders>
            <w:shd w:val="clear" w:color="000000" w:fill="FFFFFF"/>
            <w:vAlign w:val="center"/>
          </w:tcPr>
          <w:p w:rsidR="00837290"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14</w:t>
            </w:r>
          </w:p>
        </w:tc>
        <w:tc>
          <w:tcPr>
            <w:tcW w:w="373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rPr>
                <w:rFonts w:ascii="Times New Roman" w:hAnsi="Times New Roman" w:cs="Times New Roman"/>
                <w:sz w:val="28"/>
                <w:szCs w:val="28"/>
              </w:rPr>
            </w:pPr>
            <w:r w:rsidRPr="00C45E11">
              <w:rPr>
                <w:rFonts w:ascii="Times New Roman" w:hAnsi="Times New Roman" w:cs="Times New Roman"/>
                <w:sz w:val="28"/>
                <w:szCs w:val="28"/>
              </w:rPr>
              <w:t>Báo cáo, đôn đốc chỉ tiêu trồng rừng</w:t>
            </w:r>
          </w:p>
        </w:tc>
        <w:tc>
          <w:tcPr>
            <w:tcW w:w="140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rPr>
                <w:rFonts w:ascii="Times New Roman" w:hAnsi="Times New Roman" w:cs="Times New Roman"/>
                <w:sz w:val="28"/>
                <w:szCs w:val="28"/>
              </w:rPr>
            </w:pPr>
            <w:r w:rsidRPr="00C45E11">
              <w:rPr>
                <w:rFonts w:ascii="Times New Roman" w:hAnsi="Times New Roman" w:cs="Times New Roman"/>
                <w:sz w:val="28"/>
                <w:szCs w:val="28"/>
              </w:rPr>
              <w:t>Nhiệm vụ thường xuyên</w:t>
            </w:r>
          </w:p>
        </w:tc>
        <w:tc>
          <w:tcPr>
            <w:tcW w:w="1418"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Báo cáo</w:t>
            </w:r>
          </w:p>
        </w:tc>
        <w:tc>
          <w:tcPr>
            <w:tcW w:w="1012"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15</w:t>
            </w:r>
          </w:p>
        </w:tc>
        <w:tc>
          <w:tcPr>
            <w:tcW w:w="140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Quý III</w:t>
            </w:r>
          </w:p>
        </w:tc>
        <w:tc>
          <w:tcPr>
            <w:tcW w:w="1115"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100</w:t>
            </w:r>
          </w:p>
        </w:tc>
        <w:tc>
          <w:tcPr>
            <w:tcW w:w="971" w:type="dxa"/>
            <w:tcBorders>
              <w:top w:val="nil"/>
              <w:left w:val="nil"/>
              <w:bottom w:val="single" w:sz="4" w:space="0" w:color="auto"/>
              <w:right w:val="single" w:sz="4" w:space="0" w:color="auto"/>
            </w:tcBorders>
            <w:shd w:val="clear" w:color="000000" w:fill="FFFFFF"/>
            <w:vAlign w:val="center"/>
          </w:tcPr>
          <w:p w:rsidR="00837290" w:rsidRPr="00C45E11" w:rsidRDefault="00837290" w:rsidP="00202363">
            <w:pPr>
              <w:jc w:val="center"/>
              <w:rPr>
                <w:rFonts w:ascii="Times New Roman" w:hAnsi="Times New Roman" w:cs="Times New Roman"/>
                <w:sz w:val="28"/>
                <w:szCs w:val="28"/>
              </w:rPr>
            </w:pPr>
            <w:r w:rsidRPr="00C45E11">
              <w:rPr>
                <w:rFonts w:ascii="Times New Roman" w:hAnsi="Times New Roman" w:cs="Times New Roman"/>
                <w:sz w:val="28"/>
                <w:szCs w:val="28"/>
              </w:rPr>
              <w:t>1</w:t>
            </w:r>
          </w:p>
        </w:tc>
      </w:tr>
      <w:tr w:rsidR="00837290" w:rsidRPr="00613B2A" w:rsidTr="00202363">
        <w:trPr>
          <w:trHeight w:val="1065"/>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373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Thực hiện kiểm tra chuyên ngành theo Kế hoạch kiểm tra năm 2026</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Chi cục</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thường xuyên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Quyết định</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9</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100</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r>
      <w:tr w:rsidR="00837290" w:rsidRPr="00613B2A" w:rsidTr="00202363">
        <w:trPr>
          <w:trHeight w:val="1035"/>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373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Tham mưu, đề xuất việc bổ nhiệm, bổ nhiệm lại, miễn nhiệm, luân chuyển, điều động</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Chi cục</w:t>
            </w:r>
          </w:p>
        </w:tc>
        <w:tc>
          <w:tcPr>
            <w:tcW w:w="2139"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Khi có nhu cầu hoặc chỉ đạo của cấp trên</w:t>
            </w:r>
          </w:p>
        </w:tc>
        <w:tc>
          <w:tcPr>
            <w:tcW w:w="1418"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c>
          <w:tcPr>
            <w:tcW w:w="140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Quý III</w:t>
            </w:r>
          </w:p>
        </w:tc>
        <w:tc>
          <w:tcPr>
            <w:tcW w:w="1115"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000000" w:fill="FFFFFF"/>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r>
      <w:tr w:rsidR="00837290" w:rsidRPr="00613B2A" w:rsidTr="00202363">
        <w:trPr>
          <w:trHeight w:val="64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II</w:t>
            </w:r>
          </w:p>
        </w:tc>
        <w:tc>
          <w:tcPr>
            <w:tcW w:w="13200" w:type="dxa"/>
            <w:gridSpan w:val="8"/>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both"/>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Trục 2. Hoàn thiện thể chế, đẩy mạnh phân cấp, phân quyền gắn với kiểm tra, giám sát</w:t>
            </w:r>
          </w:p>
        </w:tc>
      </w:tr>
      <w:tr w:rsidR="00837290" w:rsidRPr="00613B2A" w:rsidTr="00202363">
        <w:trPr>
          <w:trHeight w:val="103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Quyết định phân cấp thẩm quyền lĩnh vực lâm nghiệp</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khó, phức tạp, phạm vi tác động rộng</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Tờ trình </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Tháng 8</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r>
      <w:tr w:rsidR="00837290" w:rsidRPr="00613B2A" w:rsidTr="00202363">
        <w:trPr>
          <w:trHeight w:val="124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Trình Nghị quyết bãi bỏ một số văn bản quy phạm pháp luật lĩnh vực lâm nghiệp do HĐND tỉnh ban hành</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khó, phức tạp, phạm vi tác động rộng</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Tờ trình</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Tháng 9 </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r>
      <w:tr w:rsidR="00837290" w:rsidRPr="00613B2A" w:rsidTr="00202363">
        <w:trPr>
          <w:trHeight w:val="1245"/>
        </w:trPr>
        <w:tc>
          <w:tcPr>
            <w:tcW w:w="660" w:type="dxa"/>
            <w:tcBorders>
              <w:top w:val="nil"/>
              <w:left w:val="single" w:sz="4" w:space="0" w:color="auto"/>
              <w:bottom w:val="single" w:sz="4" w:space="0" w:color="auto"/>
              <w:right w:val="single" w:sz="4" w:space="0" w:color="auto"/>
            </w:tcBorders>
            <w:shd w:val="clear" w:color="auto" w:fill="auto"/>
            <w:vAlign w:val="center"/>
          </w:tcPr>
          <w:p w:rsidR="00837290" w:rsidRPr="00097B64" w:rsidRDefault="00837290" w:rsidP="00202363">
            <w:pPr>
              <w:spacing w:after="0" w:line="240" w:lineRule="auto"/>
              <w:jc w:val="center"/>
              <w:rPr>
                <w:rFonts w:ascii="Times New Roman" w:eastAsia="Times New Roman" w:hAnsi="Times New Roman" w:cs="Times New Roman"/>
                <w:b/>
                <w:sz w:val="28"/>
                <w:szCs w:val="28"/>
              </w:rPr>
            </w:pPr>
            <w:r w:rsidRPr="00097B64">
              <w:rPr>
                <w:rFonts w:ascii="Times New Roman" w:eastAsia="Times New Roman" w:hAnsi="Times New Roman" w:cs="Times New Roman"/>
                <w:b/>
                <w:sz w:val="28"/>
                <w:szCs w:val="28"/>
              </w:rPr>
              <w:lastRenderedPageBreak/>
              <w:t>III</w:t>
            </w:r>
          </w:p>
        </w:tc>
        <w:tc>
          <w:tcPr>
            <w:tcW w:w="13200" w:type="dxa"/>
            <w:gridSpan w:val="8"/>
            <w:tcBorders>
              <w:top w:val="nil"/>
              <w:left w:val="nil"/>
              <w:bottom w:val="single" w:sz="4" w:space="0" w:color="auto"/>
              <w:right w:val="single" w:sz="4" w:space="0" w:color="auto"/>
            </w:tcBorders>
            <w:shd w:val="clear" w:color="auto" w:fill="auto"/>
            <w:vAlign w:val="center"/>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b/>
                <w:bCs/>
                <w:sz w:val="28"/>
                <w:szCs w:val="28"/>
              </w:rPr>
              <w:t>Trục 3. Thúc đẩy phát triển khoa học, công nghệ, đổi mới sáng tạo và chuyển đổi số</w:t>
            </w:r>
          </w:p>
        </w:tc>
      </w:tr>
      <w:tr w:rsidR="00837290" w:rsidRPr="00613B2A" w:rsidTr="00202363">
        <w:trPr>
          <w:trHeight w:val="1245"/>
        </w:trPr>
        <w:tc>
          <w:tcPr>
            <w:tcW w:w="660" w:type="dxa"/>
            <w:tcBorders>
              <w:top w:val="nil"/>
              <w:left w:val="single" w:sz="4" w:space="0" w:color="auto"/>
              <w:bottom w:val="single" w:sz="4" w:space="0" w:color="auto"/>
              <w:right w:val="single" w:sz="4" w:space="0" w:color="auto"/>
            </w:tcBorders>
            <w:shd w:val="clear" w:color="auto" w:fill="auto"/>
            <w:vAlign w:val="center"/>
          </w:tcPr>
          <w:p w:rsidR="00837290" w:rsidRPr="00F1490F" w:rsidRDefault="00837290" w:rsidP="00202363">
            <w:pPr>
              <w:spacing w:after="0" w:line="240" w:lineRule="auto"/>
              <w:jc w:val="center"/>
              <w:rPr>
                <w:rFonts w:ascii="Times New Roman" w:eastAsia="Times New Roman" w:hAnsi="Times New Roman" w:cs="Times New Roman"/>
                <w:sz w:val="28"/>
                <w:szCs w:val="28"/>
              </w:rPr>
            </w:pPr>
            <w:r w:rsidRPr="00F1490F">
              <w:rPr>
                <w:rFonts w:ascii="Times New Roman" w:eastAsia="Times New Roman" w:hAnsi="Times New Roman" w:cs="Times New Roman"/>
                <w:sz w:val="28"/>
                <w:szCs w:val="28"/>
              </w:rPr>
              <w:t>1</w:t>
            </w:r>
          </w:p>
        </w:tc>
        <w:tc>
          <w:tcPr>
            <w:tcW w:w="3735"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rPr>
                <w:rFonts w:ascii="Times New Roman" w:hAnsi="Times New Roman" w:cs="Times New Roman"/>
                <w:sz w:val="28"/>
                <w:szCs w:val="28"/>
              </w:rPr>
            </w:pPr>
            <w:r w:rsidRPr="00F1490F">
              <w:rPr>
                <w:rFonts w:ascii="Times New Roman" w:hAnsi="Times New Roman" w:cs="Times New Roman"/>
                <w:sz w:val="28"/>
                <w:szCs w:val="28"/>
              </w:rPr>
              <w:t xml:space="preserve">Dự án: Xây dựng hệ thống quản lý, bảo vệ, giám sát rừng thông minh và mua sắm phương tiện, thiết bị phục vụ công tác quản lý, bảo vệ rừng và phòng cháy, chữa cháy rừng       </w:t>
            </w:r>
          </w:p>
        </w:tc>
        <w:tc>
          <w:tcPr>
            <w:tcW w:w="1405"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jc w:val="center"/>
              <w:rPr>
                <w:rFonts w:ascii="Times New Roman" w:hAnsi="Times New Roman" w:cs="Times New Roman"/>
                <w:sz w:val="28"/>
                <w:szCs w:val="28"/>
              </w:rPr>
            </w:pPr>
            <w:r w:rsidRPr="00F1490F">
              <w:rPr>
                <w:rFonts w:ascii="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rPr>
                <w:rFonts w:ascii="Times New Roman" w:hAnsi="Times New Roman" w:cs="Times New Roman"/>
                <w:sz w:val="28"/>
                <w:szCs w:val="28"/>
              </w:rPr>
            </w:pPr>
            <w:r w:rsidRPr="00F1490F">
              <w:rPr>
                <w:rFonts w:ascii="Times New Roman" w:hAnsi="Times New Roman" w:cs="Times New Roman"/>
                <w:sz w:val="28"/>
                <w:szCs w:val="28"/>
              </w:rPr>
              <w:t>Nhiệm vụ mới, tính chất phức tạp, triển khai tại địa bàn các xã khó khăn, xa khu dân cư, nhiều hạng mục đầu tư và đảm bảo yêu cầu tiến độ của Dự án đầu tư công</w:t>
            </w:r>
          </w:p>
        </w:tc>
        <w:tc>
          <w:tcPr>
            <w:tcW w:w="1418"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jc w:val="center"/>
              <w:rPr>
                <w:rFonts w:ascii="Times New Roman" w:hAnsi="Times New Roman" w:cs="Times New Roman"/>
                <w:sz w:val="28"/>
                <w:szCs w:val="28"/>
              </w:rPr>
            </w:pPr>
            <w:r w:rsidRPr="00F1490F">
              <w:rPr>
                <w:rFonts w:ascii="Times New Roman" w:hAnsi="Times New Roman" w:cs="Times New Roman"/>
                <w:sz w:val="28"/>
                <w:szCs w:val="28"/>
              </w:rPr>
              <w:t>Quyết định phê duyệt kết quả LCNT gói thầu 07</w:t>
            </w:r>
          </w:p>
        </w:tc>
        <w:tc>
          <w:tcPr>
            <w:tcW w:w="1012"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jc w:val="center"/>
              <w:rPr>
                <w:rFonts w:ascii="Times New Roman" w:hAnsi="Times New Roman" w:cs="Times New Roman"/>
                <w:sz w:val="28"/>
                <w:szCs w:val="28"/>
              </w:rPr>
            </w:pPr>
            <w:r w:rsidRPr="00F1490F">
              <w:rPr>
                <w:rFonts w:ascii="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jc w:val="center"/>
              <w:rPr>
                <w:rFonts w:ascii="Times New Roman" w:hAnsi="Times New Roman" w:cs="Times New Roman"/>
                <w:sz w:val="28"/>
                <w:szCs w:val="28"/>
              </w:rPr>
            </w:pPr>
            <w:r w:rsidRPr="00F1490F">
              <w:rPr>
                <w:rFonts w:ascii="Times New Roman" w:hAnsi="Times New Roman" w:cs="Times New Roman"/>
                <w:sz w:val="28"/>
                <w:szCs w:val="28"/>
              </w:rPr>
              <w:t>Tháng 9</w:t>
            </w:r>
          </w:p>
        </w:tc>
        <w:tc>
          <w:tcPr>
            <w:tcW w:w="1115"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jc w:val="center"/>
              <w:rPr>
                <w:rFonts w:ascii="Times New Roman" w:hAnsi="Times New Roman" w:cs="Times New Roman"/>
                <w:sz w:val="28"/>
                <w:szCs w:val="28"/>
              </w:rPr>
            </w:pPr>
            <w:r w:rsidRPr="00F1490F">
              <w:rPr>
                <w:rFonts w:ascii="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auto" w:fill="auto"/>
            <w:vAlign w:val="center"/>
          </w:tcPr>
          <w:p w:rsidR="00837290" w:rsidRPr="00F1490F" w:rsidRDefault="00837290" w:rsidP="00202363">
            <w:pPr>
              <w:jc w:val="center"/>
              <w:rPr>
                <w:rFonts w:ascii="Times New Roman" w:hAnsi="Times New Roman" w:cs="Times New Roman"/>
                <w:sz w:val="28"/>
                <w:szCs w:val="28"/>
              </w:rPr>
            </w:pPr>
            <w:r w:rsidRPr="00F1490F">
              <w:rPr>
                <w:rFonts w:ascii="Times New Roman" w:hAnsi="Times New Roman" w:cs="Times New Roman"/>
                <w:sz w:val="28"/>
                <w:szCs w:val="28"/>
              </w:rPr>
              <w:t>2</w:t>
            </w:r>
          </w:p>
        </w:tc>
      </w:tr>
      <w:tr w:rsidR="00837290" w:rsidRPr="00613B2A" w:rsidTr="00202363">
        <w:trPr>
          <w:trHeight w:val="9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IV</w:t>
            </w:r>
          </w:p>
        </w:tc>
        <w:tc>
          <w:tcPr>
            <w:tcW w:w="13200" w:type="dxa"/>
            <w:gridSpan w:val="8"/>
            <w:tcBorders>
              <w:top w:val="single" w:sz="4" w:space="0" w:color="auto"/>
              <w:left w:val="nil"/>
              <w:bottom w:val="single" w:sz="4" w:space="0" w:color="auto"/>
              <w:right w:val="single" w:sz="4" w:space="0" w:color="auto"/>
            </w:tcBorders>
            <w:shd w:val="clear" w:color="auto" w:fill="auto"/>
            <w:noWrap/>
            <w:vAlign w:val="center"/>
            <w:hideMark/>
          </w:tcPr>
          <w:p w:rsidR="00837290" w:rsidRPr="00613B2A" w:rsidRDefault="00837290" w:rsidP="00202363">
            <w:pPr>
              <w:spacing w:after="0" w:line="240" w:lineRule="auto"/>
              <w:jc w:val="both"/>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Trục 4. Xây dựng đảng và hệ thống chính trị trong sạch, vững mạnh; giữ gìn đoàn kết, thống nhất nội bộ; phòng, chống tham nhũng, lãng phí, tiêu cực</w:t>
            </w:r>
          </w:p>
        </w:tc>
      </w:tr>
      <w:tr w:rsidR="00837290" w:rsidRPr="00613B2A" w:rsidTr="00202363">
        <w:trPr>
          <w:trHeight w:val="90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V</w:t>
            </w:r>
          </w:p>
        </w:tc>
        <w:tc>
          <w:tcPr>
            <w:tcW w:w="13200" w:type="dxa"/>
            <w:gridSpan w:val="8"/>
            <w:tcBorders>
              <w:top w:val="single" w:sz="4" w:space="0" w:color="auto"/>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both"/>
              <w:rPr>
                <w:rFonts w:ascii="Times New Roman" w:eastAsia="Times New Roman" w:hAnsi="Times New Roman" w:cs="Times New Roman"/>
                <w:b/>
                <w:bCs/>
                <w:sz w:val="28"/>
                <w:szCs w:val="28"/>
              </w:rPr>
            </w:pPr>
            <w:r w:rsidRPr="00613B2A">
              <w:rPr>
                <w:rFonts w:ascii="Times New Roman" w:eastAsia="Times New Roman" w:hAnsi="Times New Roman" w:cs="Times New Roman"/>
                <w:b/>
                <w:bCs/>
                <w:sz w:val="28"/>
                <w:szCs w:val="28"/>
              </w:rPr>
              <w:t xml:space="preserve">Trục 5. Phát triển văn hóa, con người, bảo đảm an sinh xã hội, nâng cao đời sống nhân dân </w:t>
            </w:r>
          </w:p>
        </w:tc>
      </w:tr>
      <w:tr w:rsidR="00837290" w:rsidRPr="00613B2A" w:rsidTr="00202363">
        <w:trPr>
          <w:trHeight w:val="104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lastRenderedPageBreak/>
              <w:t>1</w:t>
            </w:r>
          </w:p>
        </w:tc>
        <w:tc>
          <w:tcPr>
            <w:tcW w:w="373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Kế hoạch tổ chức Lễ hội Sâm Lai Châu năm 2027</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Lãnh đạo Sở</w:t>
            </w:r>
          </w:p>
        </w:tc>
        <w:tc>
          <w:tcPr>
            <w:tcW w:w="2139"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Nhiệm vụ khó, phức tạp, phạm vi tác động rộng</w:t>
            </w:r>
          </w:p>
        </w:tc>
        <w:tc>
          <w:tcPr>
            <w:tcW w:w="1418"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Kế hoạch</w:t>
            </w:r>
          </w:p>
        </w:tc>
        <w:tc>
          <w:tcPr>
            <w:tcW w:w="1012"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1</w:t>
            </w:r>
          </w:p>
        </w:tc>
        <w:tc>
          <w:tcPr>
            <w:tcW w:w="140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 xml:space="preserve">Tháng 7 </w:t>
            </w:r>
          </w:p>
        </w:tc>
        <w:tc>
          <w:tcPr>
            <w:tcW w:w="1115"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200</w:t>
            </w:r>
          </w:p>
        </w:tc>
        <w:tc>
          <w:tcPr>
            <w:tcW w:w="971" w:type="dxa"/>
            <w:tcBorders>
              <w:top w:val="nil"/>
              <w:left w:val="nil"/>
              <w:bottom w:val="single" w:sz="4" w:space="0" w:color="auto"/>
              <w:right w:val="single" w:sz="4" w:space="0" w:color="auto"/>
            </w:tcBorders>
            <w:shd w:val="clear" w:color="auto" w:fill="auto"/>
            <w:vAlign w:val="center"/>
            <w:hideMark/>
          </w:tcPr>
          <w:p w:rsidR="00837290" w:rsidRPr="00613B2A" w:rsidRDefault="00837290" w:rsidP="00202363">
            <w:pPr>
              <w:spacing w:after="0" w:line="240" w:lineRule="auto"/>
              <w:jc w:val="center"/>
              <w:rPr>
                <w:rFonts w:ascii="Times New Roman" w:eastAsia="Times New Roman" w:hAnsi="Times New Roman" w:cs="Times New Roman"/>
                <w:sz w:val="28"/>
                <w:szCs w:val="28"/>
              </w:rPr>
            </w:pPr>
            <w:r w:rsidRPr="00613B2A">
              <w:rPr>
                <w:rFonts w:ascii="Times New Roman" w:eastAsia="Times New Roman" w:hAnsi="Times New Roman" w:cs="Times New Roman"/>
                <w:sz w:val="28"/>
                <w:szCs w:val="28"/>
              </w:rPr>
              <w:t>2</w:t>
            </w:r>
          </w:p>
        </w:tc>
      </w:tr>
    </w:tbl>
    <w:p w:rsidR="00837290" w:rsidRPr="00613B2A" w:rsidRDefault="00837290"/>
    <w:sectPr w:rsidR="00837290" w:rsidRPr="00613B2A" w:rsidSect="00613B2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2A"/>
    <w:rsid w:val="00097B64"/>
    <w:rsid w:val="000F17A6"/>
    <w:rsid w:val="001223AA"/>
    <w:rsid w:val="004772A4"/>
    <w:rsid w:val="004D6087"/>
    <w:rsid w:val="00546557"/>
    <w:rsid w:val="005B26DA"/>
    <w:rsid w:val="00613B2A"/>
    <w:rsid w:val="00691328"/>
    <w:rsid w:val="00772793"/>
    <w:rsid w:val="00837290"/>
    <w:rsid w:val="009B4A6A"/>
    <w:rsid w:val="009E224E"/>
    <w:rsid w:val="00B4126E"/>
    <w:rsid w:val="00B73058"/>
    <w:rsid w:val="00BD5B95"/>
    <w:rsid w:val="00C45E11"/>
    <w:rsid w:val="00D16834"/>
    <w:rsid w:val="00D66AEA"/>
    <w:rsid w:val="00E25A2F"/>
    <w:rsid w:val="00F1490F"/>
    <w:rsid w:val="00F95E5D"/>
    <w:rsid w:val="00FD6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EBD3"/>
  <w15:docId w15:val="{3A861725-58F6-412D-97BC-F07B32ECA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928509">
      <w:bodyDiv w:val="1"/>
      <w:marLeft w:val="0"/>
      <w:marRight w:val="0"/>
      <w:marTop w:val="0"/>
      <w:marBottom w:val="0"/>
      <w:divBdr>
        <w:top w:val="none" w:sz="0" w:space="0" w:color="auto"/>
        <w:left w:val="none" w:sz="0" w:space="0" w:color="auto"/>
        <w:bottom w:val="none" w:sz="0" w:space="0" w:color="auto"/>
        <w:right w:val="none" w:sz="0" w:space="0" w:color="auto"/>
      </w:divBdr>
    </w:div>
    <w:div w:id="1165246082">
      <w:bodyDiv w:val="1"/>
      <w:marLeft w:val="0"/>
      <w:marRight w:val="0"/>
      <w:marTop w:val="0"/>
      <w:marBottom w:val="0"/>
      <w:divBdr>
        <w:top w:val="none" w:sz="0" w:space="0" w:color="auto"/>
        <w:left w:val="none" w:sz="0" w:space="0" w:color="auto"/>
        <w:bottom w:val="none" w:sz="0" w:space="0" w:color="auto"/>
        <w:right w:val="none" w:sz="0" w:space="0" w:color="auto"/>
      </w:divBdr>
    </w:div>
    <w:div w:id="158190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dc:creator>
  <cp:keywords/>
  <dc:description/>
  <cp:lastModifiedBy>LaptopHQ</cp:lastModifiedBy>
  <cp:revision>23</cp:revision>
  <dcterms:created xsi:type="dcterms:W3CDTF">2026-07-23T08:02:00Z</dcterms:created>
  <dcterms:modified xsi:type="dcterms:W3CDTF">2026-07-31T09:47:00Z</dcterms:modified>
</cp:coreProperties>
</file>